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designing and delivering robust software solutions. Expertise in cloud-based technologies, IoT applications, and real-time data processing. Proven track record of integrating microservices architecture and optimizing system performance using modern programming languages and frameworks. Demonstrated proficiency in leading teams through agile methodologies, ensuring quality assurance, and implementing CI/CD pipelines. Strong commitment to staying updated with emerging technologies to drive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facilitating seamless integration between frontend interfaces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software development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data processing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streaming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monitoring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allowing for scalable and manageable applications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retrieval times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architecting an IoT solution that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IoT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emphasizing best practices in coding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functionality and improve user engagement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deployment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and minimizing maintenance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agile practices, including regular scrum meetings and sprint reviews,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data processing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high-volume transactions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wrote operational manuals for application end-users, fostering a better understanding of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testing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end-to-end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by refactoring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drive technology innovation and enhance system architecture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mobile applications and external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design reviews, providing constructive feedback based on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reflecting a strong commitment towards collaborative development and community involvement.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