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experience in designing, developing, and deploying scalable web applications and complex software solutions. Proficient in utilizing a broad range of technologies and frameworks, including Java, Spring Boot, React, and cloud platforms like AWS. Proven expertise in leading engineering teams, conducting thorough testing, and delivering high-quality code. Committed to leveraging robust development methodologies and best practices to drive project success.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with front-end applications and third-party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responsive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engineers through the Agile development lifecycle, conducting daily stand-ups, sprint planning, and retrospectives to ensure project alignment and timely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builds, tests, and deployments, significantly reducing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and minimizing production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by profiling and monitoring applications in AWS, utilizing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cloud infrastructure resources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and maintainability of application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design teams to develop feature specifications and user stories, fostering a user-centric development approach.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and performance optimization techniques, fostering professional growth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containerize applications, enabling rapid development and deployment across multiple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security best practices into application development, ensuring compliance with industry standards and regulations.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processing speed and application stability.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front-end components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and interaction in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efficient back-end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server-side operations for better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query performance and data retrieval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integration testing ensuring codebase quality and adherence to specifications.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processes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test coverage and reducing manual testing effort.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cross-functional teams to align software solutions with business needs and objectives.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 architecture discussions and maintain high-level designs, contributing to scalable and maintainable software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deployed dynamic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user retention and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microservices architecture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modularity and scalability of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data storage solutions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performance for large scale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extensive debugging and troubleshooting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application robustness and stability.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development processes, facilitating continuous feedback and iterative improvement of software deliveries.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client meetings to gather requirements and feedback, ensuring that the end products meet customer expectations, successfully delivering projects on schedule and improving client satisfaction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SQL, HTML, CSS, JSON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Express, Django, Flask, Hibernate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Terraform, Ansible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Testing/Debugging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Jest, Pytest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