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over 11 years of demonstrated expertise in designing, developing, and optimizing complex financial systems. Proficient in a broad range of technologies including Java, Spring, React, and Docker. Skilled in leading high-performing teams, automating processes, and implementing robust testing frameworks. Deep understanding of software development lifecycle, cloud technologies, and API design. Enthusiastic about leveraging cutting-edge tools and methodologies to deliver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refactor legacy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ensuring high availability and disaster recovery.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payment processing APIs, ensuring secure and efficient transactions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processing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streaming.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coding standards,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data analytics tools,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site responsiveness and scalability for multiple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seamless data exchange between client-server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decrease in page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simplified deployment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application security protocols,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administrative tasks,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user-focused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ensuring timely deliverables while maintaining high standards of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customer relationship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validation frameworks for data input in applications, ensuring data integrity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discussions, offering insights on application architecture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focusing on performance improvements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comprehensive testing by implementing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test coverage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costs by 20% by automating server deployments and synchronizations through scripting.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HTML, CSS,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