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developing and maintaining sophisticated software applications. Proficient in leveraging an extensive tech stack including Java, JavaScript, and various frameworks to deliver high-quality solutions. Adept in collaborating with cross-functional teams to drive projects from concept through product launch, ensuring optimal application performance and user experience. Committed to continuous learning and improvement in software engineering practices and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suite of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the scalability and maintainability of our product suite.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retrieval and manipulation functions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database interaction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seamless deployment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implemented a continuous integration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build times and improve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transitioned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build responsive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ensured browser compatibility for all major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establishing coding standards and best practices,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ensuring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data exchange, collaborating with front-end developers to optimize the interface between server and client.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to track progress, backlog items, and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adapting to changing requirements and ensuring that the deliverables met client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existing applications, reducing load times and increasing user satisfaction by addressing critical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a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inventory management processes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variety of web applications with complex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cross-platform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unit testing to the development lifecycle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quality and reliability in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stakeholders to gather and define requirements, ensuring feasibility and optimization of current technology stack to meet changing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development workflow and reducing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database operations, leading to a 30% decrease in data retrieval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communication and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regarding best practices and modern frameworks, leading to a marked increase in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user-friendly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managing server-side application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data exchange between applications, improving integration efforts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promoting coding standards and sharing knowledge across the development team, leading to a cohesive working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revamped development of legacy systems, migrating them to modern platforms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performance optimizations in web applications, leading to improved page speed and user engagement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Maven, Webpack,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Kubernetes, AWS,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