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 and implementing scalable solutions. Proficient in Java, Spring Boot, and microservices architecture with a strong background in cloud deployment and agile methodology. Adept at using AWS, Docker, and orchestration tools, driving team performance and enhancing code quality through effective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workflow and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strong testing culture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APIs and deliver cohesive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resilient backend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sprint planning for improved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framework usage, fostering a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architecture discussions to facilitate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RESTful services for front-end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gateways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e-commerce capabilities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improving data access logic and reducing code complexity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code changes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high test coverage to maintain quality assurance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multiple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user interface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optimization of SQL queries, improving database performance and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unit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led to a 40% reduction in bug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