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in designing, developing, and deploying robust software applications. Proficient in a variety of programming languages including Java, Python, and JavaScript, and framework technologies like React and Angular. Proven expertise in cloud solutions leveraging AWS, Docker, and Kubernetes for scalable application deployment. Strong background in Agile methodologies and CI/CD processes. Experienced in leading cross-functional teams and delivering high-quality software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deployment of a large-scale healthcare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resulting in a 30% increase in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the team in adopting Agile methodologies, improving project delivery timelines by establishing effective sprint planning.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tasks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query performance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for container management, streamlining application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interchange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fostering an environment of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 sessions, ensuring high-quality code and adherence to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stakeholder meetings to gather requirements, ensuring alignment of development with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promoting seamless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microservices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scalability and maintainability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increasing access speed for dynamic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automated deployment strategies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DevOps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assure software quality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regular knowledge-sharing sessions, improving team competence in emerging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continuity during transitions.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peer code review initiative, effectively maintaining code quality and incorporating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agile team by developing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processes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UI components, improving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testing and collaborated with QA to enhance overall product quality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legacy systems through effective refactoring practices to align with current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caching solution to boost application performance, resulting in faster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providing insights and increasing client engagement by visualizing important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 interface functionalities, collaborating closely with UX designers, improving user satisfaction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