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11+ years of experience focusing on building reliable and scalable systems. Proficient in Python, ACH, and financial reconciliations to drive innovation in the fintech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fund management, ensuring system reliability and correctness.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improving reliability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wire fund flow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better serve customer transactions and reconciliations.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full lifecycle of projects from planning to launch with stakeholder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on-call rotation to maintain system integrity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implement scalable and secure codebases, minimizing tech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architecture meets reliability criteria.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strengthen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architectural best practices and code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improved system performance metrics, deploying observability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of critical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software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transaction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to support fund management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design discussions, contributing distributed systems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development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platforms enhancing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features in a production environment with a commitment to quality and security.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customer-facing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 while implementing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technical team in delivering high-quality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deliver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performance tuning and debugging of systems to enhance throughput.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Terraform,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Development Tools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