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robust backend systems. Proficient in collaborating across diverse teams to develop scalable software solutions, enhance product features, and improve system reliability. Demonstrated expertise in Java, Kotlin, and AWS technologies, with a proven track record of delivering quality software through innovative problem-solving and curiosity-driven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features in Cash App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transaction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 Managers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engineering teams to gather requirements and implement new functionalities for user experience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aimed at identifying and solving complex problems within the P2P systems, utilizing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on-call support roster providing 24/7 assistance for deployed services, improving system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serverless applications, optimizing resource usage and minimizing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handle high transaction volumes and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backend services that integrate with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cohesive product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responsive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onboarding of new technologies and tools for continuous improvement in engineering processes, fostering a culture of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streamlining the development workflow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and coding standards while promoting an environment of continuous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systems at Perfect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scientists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machine learning algorithms into core products, enhancing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various features and services, optimizing for both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highly available and fault-tolerant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for project management, using tools for sprint planning and retrospectives, enhancing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for each product iteration.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define and refine product features based on user feedback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dynamic UI component development and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data retrieval and management in a microservices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RESTful APIs to enrich application functionalities while ensuring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optimization for applications by analyzing bottlenecks and employing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unit and end-to-end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confidence in code quality and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junior developers, developing training sessions around code quality and best practices, leading to improved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by approximately 30% through diligent optimizations and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gRPC, Protocol Buffers,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DynamoDB, MySQL, PostgreSQL, Vitess,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Messaging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Kafka,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