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experienced software engineer with over 11 years in the tech industry, specializing in building cloud-native applications and APIs using Golang and AWS. Proven track record of developing high-performance systems and architecting reliable architectures that support extensive traffic handling. Expertise in implementing GraphQL and REST APIs and ensuring system security and uptime. Adept at maintaining comprehensive API documentation and SDKs, driving quality assurance processes, and contributing individual code that meets rigorous development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during peak traffic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of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high-throughput systems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CDK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API documentation and SDKs, improving developer experience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architectural discussions, driving quality assurance practices and adherence to best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rapid regression testing after new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perform API testing and validation, introducing synthetic test infrastructure to monitor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strategies for identifying and mitigating API security risks, contributing to the overall security posture of the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the scalability and maintainability of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performance monitoring solutions, enabling proactive API optimization and uptime management across all deployed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discussions, influencing the direction of future features and technological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cloud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enhance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across various applications, ensuring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project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Golang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microservices architecture, reducing downtime and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design decisions to facilitate knowledge sharing among team members and foster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promoting best practices and high-quality coding standards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facilitating collaborative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tools to analyze application performance and track API usage patterns, aiding in future development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due to the dynamic needs of the project, ensuring efficient data processing and API responses.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user-centric features in collaboration with UI teams, prioritizing intuitive design alongside robust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agile sprint planning to align development efforts with project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implementation of security protocols for APIs, ensuring compliance with industry standards; reduced security vulnerabilities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redesign existing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maintainability and performance, which boosted service response times considerably.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the architecture and functionality of applications for future reference and onboarding purposes, providing a clear guide for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Python, JavaScript, TypeScript,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AWS CDK, Lambda, EC2,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 Swagger, Postman, gRPC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