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comprehensive expertise in developing, testing, and maintaining robust software solutions. Proficient in modern software development methodologies including Agile and TDD, leveraging a diverse tech stack to create scalable and efficient applications. Demonstrated skills in backend and frontend development, utilizing languages such as Java, Python, and frameworks like Angular and Django. Committed to delivering quality results through a strong focus on best practices and innovative problem-solving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greater transparency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coding standards and best practices, driving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hosting, increasing system reliability and uptime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and stress testing initiatives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LoadRunner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guiding optimizations that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persistence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intuitive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 multi-tenant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for client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code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team collaboration on varied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functionality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and enhance software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system resilience and load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and microservices architecture in global projects, improving service decentralization.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full-cycle software development which included requirements gathering, coding, testing,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security throughout the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servers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stability and performance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in crafting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20% reduction in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C++,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Angular, React, Vue.js, ASP.NET,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Mocha, Chai, Postman, Cypress,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Git,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