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software solutions in video delivery and CDN orchestration. Proven expertise in utilizing cutting-edge technologies and frameworks such as Java, Kubernetes, and AWS to enhance performance and scalability. Strong background in building and optimizing media workflows and quality assurance processes to ensure seamless video delivery. Demonstrated ability to lead engineering teams in implementing best practices and innovative solutions, while managing cross-functional collaborations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video delivery systems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container orchestration for persistent media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microservices for video encoding and transcoding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real-time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minimal downtime and proactive incident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an increase in team responsiveness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build processes and deployment cycles, reducing manual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CDN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improving video streaming performance and reducing latency for worldwide audiences.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end-to-end testing and debugging for media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new features, enhancing user engagement in video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databases for video metadata management, improving search and retrieval times for video assets.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 development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for product roadmap discussions, aligning technical objectives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media streaming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plugins for video playback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UI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video cloud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transcoding and storage, supporting dynamic scaling based on demand.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video management systems, enhancing interactive features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ensuring efficient data operations for media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testing cycles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high quality and performance of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DevOps teams to improve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behavior data to inform feature development, enabling more targeted enhancements and refinements.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and processing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APIs to interact with streaming services, increasing third-party integration options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improve team efficiency and project flow, fostering a collaborative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provide technical guidance on media solutions, enhancing overall service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unit testing, ensuring robust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collaboration and code integrity across teams. Successfully deployed applications with over 90% code coverage. (Reduced release errors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Go,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Vue.js,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Media &amp; CDN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FFmpeg, gstreamer, VLC, HLS, DASH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