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specializing in Site Reliability Engineering. Proficient in building robust and scalable systems, enhancing availability, and optimizing performance across diverse infrastructures. Expertise in languages like Python, Java, and Go, with a deep understanding of cloud technologies including AWS, Docker, and Kubernetes. Adept at utilizing monitoring tools and implementing CI/CD pipelines to ensure seamless delivery and operational excellence. Passionate about leveraging automation to enhance system reliability and efficiency, with a strong track record of reducing downtime and increasing system performance through innovative engineering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and maintained highly available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CloudFormation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automation, improving deployment speed and reducing manual intervention.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best practices for security and scalability across distributed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real-time system visibility and alerting on key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continuous integration and delivery which reduced rollout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refactoring critical code paths, resulting in improved load times and reduced application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capacity planning and performance tuning for cloud resources to ensure optimal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junior engineers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disaster recovery and business continuity plans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resource provisioning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including identity and access management (IAM) roles and policies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comprehensive documentation for systems and operations procedures, enhancing knowledge sharing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clear objectives and deliver high-quality software solutions aligned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automated testing frameworks for containerized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reliability in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capacity planning for applications deployed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Cloud Platform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resilience under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to enhance application response times and reduce database load, contributing to overall system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 application monitoring and incident response system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operational excellence during system outages.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processes, contributing to sprint planning and retrospectives to continuously improve team performance and product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managed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code release process and reducing deployment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Transformed legacy applications into microservices, improving maintainability and deployment frequency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DevOps teams to ensure seamless integration between development and operations, fostering a culture of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enterprise-scale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established microservice architectures that align with strategic business initiatives.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preventative maintenance for software infrastructure, significantly reducing mean time to recovery (MTTR) during incidents, ensuring system integrity and continuity.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 focusing on security, cost management, and optimal service utilization.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management to gather requirements and translate them into technical specifications for various applications that served thousands of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continuous integration and delivery systems, leveraging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team productivity and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Strengthened system security and compliance through regular audits and application of security patches, resulting in a metric-based decline in vulnerabilities.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Go, JavaScript, Bash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 CloudFormation,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Orchestration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OpenShift, Helm, Docker Swarm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Logging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Prometheus, Grafana, ELK Stack, Datadog, New Relic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Redis, MongoDB,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GitLab CI, CircleCI, Travis CI, Spinnaker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