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and highly skilled Software Engineer with over 11 years of experience in developing scalable web applications using Python, Django, Flask, and JavaScript. Proven expertise in implementing robust backend architectures, writing efficient, reusable code, and ensuring high-performance applications. Strong background in utilizing AWS, Docker, Kubernetes, and various CI/CD tools to optimize software delivery. Adept in agile methodologies and possesses a strong problem-solving mindset to tackle complex software challenges. Highly collaborative with extensive experience in cross-functional teams, ensuring clear communication and timely delivery of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between frontend and backend, improving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enabling automatic scaling and reducing operational costs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state management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reliability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more consistent release processes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facilitating a smooth development lifecycle and gathering user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software design specifications and architectural diagrams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Lucidchart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clarity in project scopes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monitoring and alerting on critical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improving team coding standards and knowledge sharing in technical concepts.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data migration projects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 through efficient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load times and improving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streamline data retrieval processes, enhancing overall application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MVC architecture, ensuring clean and maintainable codebases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testing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Ruby projects, resulting in lower bug rates and improved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storage in web apps, enhancing scalability by managing user sessions efficiently in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enhance user experience by providing well-documented and structured API endpoints in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greatly improving data retrieval speeds and user search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enabling easier deployments and environment consistency across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maintainable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and 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RESTful services to facilitate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user interfacing experiences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layouts for better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leading to better decision-making processes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monolithic applications to microservices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performance and modular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establishing version control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streamlining development processes and collaborative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load times and better resource utilization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Java,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