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modern POS systems, utilizing in-depth expertise in backend and frontend technologies. Adept at working with Java, Spring, and React frameworks to deliver scalable and efficient applications. Proven ability to enhance system performance and reliability through comprehensive testing and solid architectural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 system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transaction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UIs, integrating seamlessly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fault-tolerant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functions and ensuring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enhancing team’s coding standards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improving test coverage and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refine user experience through frontend optimization and accessibility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observability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Zipkin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trace performance issues and optimize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development for mobile and web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processing speeds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decreasing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all endpoints met performance benchmarks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workflow optimization, increasing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usage, fostering a knowledge-sharing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performance metrics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monitoring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hooks for functional component development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client sales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RESTful service integration which improved cross-platform functionality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focusing on iterative development and continuous improvement of team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to ensure code quality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reduced debugging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server maintenance and deployment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99% uptime for production applications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Spring, React, Node.js,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GraphQL, REST APIs, Redis,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 GitLab CI, SonarQube,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Firebase, Microservices, Serverless,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Postman, Visual Studio Code, JIRA, Confluence, Swagger, Zipkin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