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robust experience in designing, developing, and deploying complex software solutions. Expertise in managing full software development lifecycle using Java, Spring Boot, React, and Node.js. Proven ability to lead teams in delivering scalable, high-quality applications while implementing best practices in Agile methodologies and CI/CD workflows. Experienced in cloud services such as AWS and Azure, with strong knowledge of RESTful APIs and microservices architecture, aiming to leverage these skills in a challenging role at Yahoo.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a multi-tenant SaaS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feature deployment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high security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EC2, S3) to build scalable backend solutions, enhancing the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gather requirements and provide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to ensure high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database performance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rewriting queries and indexing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in microservices architecture, improving frontend-loading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improving response time of critical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and technology selection to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ensuring adherence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through the end-to-end development lifecycle of a data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Encapsulated business logic in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development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database connections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across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and system optimization on SQL queries and stored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minimizing downtimes.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frontend and backend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Bootstrap to create responsive and aesthetic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improve project delivery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web designers to convert wireframes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uptime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10% faster load time for static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 SQL, Go,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Redux,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Webpack, Babel,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DynamoDB,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Ansible, JIRA, Confluence,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