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11 years of experience in full-stack development and a strong background in agile methodologies. Proven ability to lead engineering teams to deliver successful software solutions. Expertise in building responsive web applications, integrating APIs, and improving system architecture. Excellent proficiency in frontend and backend technologies, database management, and testing practices. Passionate about leveraging technology to enhance user experiences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frontend and improve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cloud-based deployment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systems architecture reviews, implemented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reliability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services and APIs for payment processing and data analytics to meet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efficiency and reducing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code stability and reducing bug incidents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high-impact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on design and coding methodologies, fostering best practices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streamlined and efficient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an enterprise-level inventory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operations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interactive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usability and lower bounce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improved testing coverage and reduced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API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data interaction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improving query performance through index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applications utilizing responsive design principles and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as part of an agile team, continuously improving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content management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services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microservices architecture to facilitate independent scaling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coding and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storage and caching solutions, greatly improving application responsiveness and performance on average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analyze and refine requirements, ensuring all deliverables met specifications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