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full-stack development. Proficient in Golang, Python, JavaScript, TypeScript, PostgreSQL, and React, driving performance and security across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features for the Careforth application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evolved RESTful services with thoughtful API design ensuring versioning and backward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and ensured cross-browser compatibility and accessibility for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for unit and integration tests, collaborating closely with QA to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testable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made critical design decisions for core application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readiness through logging, monitoring, and root-cause analysis practices across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technical growth through code reviews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Clinical teams to align on design and implementation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secure engineering practices across the stack, implementing input validation and authentication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technology trends and proposed improvements to enhance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core application features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leading software firm.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enhancing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ceremonies, ensuring alignment with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guiding on best coding practices and standards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enforced coding standards and best practices to enhance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ensuring secure data exchange patterns and interface contracts with external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testing, laying down testing protocols for team-wide adoption.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new features and improving existing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implementing best practices to enhance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workflows for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by creating unit tests for newly developed components, ensuring functionality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several legacy systems to modern frameworks, enhancing scalability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Gin, Gorm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