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specializing in cloud-based solutions, full-stack development, and extensive expertise in various programming languages and frameworks including Java, Python, Node.js, and cloud platforms such as AWS and Azure. Proven track record of delivering high-quality software solutions, optimizing existing applications, and implementing best practices in software development and testing. Strong experience with containerization technologies like Docker, microservices architecture, and CI/CD pipelines. Demonstrated capability in utilizing modern libraries and tools to drive efficiency and innovation in software development. Adept at collaborating with cross-functional teams to achieve project goals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scalability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deployment times and ensuring consistent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interoperability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 reports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applications for cloud migration, successfully transitioning several key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minimal disruptions.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deployment, enhancing the reliability and scalability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planning and agile methodologies, facilitating timely delivery of software products to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 of containerized applications, achieving high availability and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and maintainable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EC2, S3, and RDS services, to support various application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analysis and troubleshooting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application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delivering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effectively managing sprint planning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maximize application capabilities while maintaining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security measures by implementing comprehensive logging and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practices, strengthening team knowledge in continuous integration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and maintainable code while adhering to agile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and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capabilities of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data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automation and dependency management, streamlining build processes to enhance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popular ML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up to 30% reduction in application load times through diligent code optimization and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Go, Golang,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Express.js, Flask, .NET,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OpenShift, Heroku,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Maven, Gradle, Ansible, Kubernetes,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Elasticsearch,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