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over 11 years of experience in designing, developing, and maintaining scalable SaaS platforms. Proficient in building robust backend services with a strong focus on cloud technologies, microservices architecture, and identity management protocols. Skilled in collaboration with cross-functional teams to create high-performance solutions that prioritize security and regulatory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SaaS platform,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ingestion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improved system efficiency by refactoring existing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cloud deployments, improving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logging, monitoring, and auditing capabilities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regulatory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paving the way for robust cloud deployments while maintaining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security measures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authentication protocols within the platform's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continuous improvement in system performance through technical debt management and refactoring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onboard new team members, providing mentorship on core technologies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 functionalities and improve customer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authentication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robust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data integrity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better collaboration and deployment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across multiple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for SaaS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primary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local development environments, streamlining the onboarding process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leads to design scalable system architectures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with a focus on modular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cloud infrastructure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usage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processes and reduce time-to-market.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the primary point of contact for troubleshooting backend issues, achieving a resolution rate of 98% within the first 24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Spring Boot,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Jenkins, Prometheus, Grafana,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RBAC, OAuth, OpenID Connect, JWT, IAM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