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specializing in front-end UI development and media applications. Proficient in constructing high-performance Roku applications, API integrations, and unit testing for optimal user experiences. Committed to leveraging cutting-edge technologies and best practices to craft maintainable, compelling user interfaces that reshape the media landscape.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Roku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improved interface responsiveness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reusable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Brightscript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closely with platform-specific requirements and best practices for immersive content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interaction, ensuring fast and reliable content availability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critical components, ensuring robustness and minimizing regressions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agile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sprint planning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documentation, fostering clear communication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architectural decision-making for Roku applications, optimizing performance while maintaining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future-proof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reviews, instilling a culture of continuous improvement and best practices regarding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in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time from development to live production, and enhancing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experimentation with cross-platform tools aimed at extending application capabilities and user reach.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good user experience through proactive engagement with UI design teams and utilization of user feedback to iterate app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enhancing internal tools for better testing coverage and development workflows using modern tech stacks.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for web-based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vibrant UI/UX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expansive functionality to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component testing, improving code reliability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performance optimization on existing web platforms, implementing code-splitting and lazy loading techniques to minimize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including requirements gathering, design, testing, deployment, and maintenance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scalability by implementing microservices architecture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APIs and development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collaboration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deliver high-quality web interfaces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interactivity and seamless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backend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development, focusing on responsive and data-driven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requirements, deliverables, and timelines for application deployment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projects ensuring systematic code management and reductions in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data-driven solutions to optimize user experiences, leveraging knowledge of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high quality and performance criteria through thorough testing and review practices, enhancing the overall project outcome with high customer satisfaction, and deployment success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Brightscript, JavaScript, HTML, CSS,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Roku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Roku SDK, Roku Pay, SceneGraph, Roku Video Player, Roku Unit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REST, JSON, API Design, Apollo Client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Vue.js, Bootstrap,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JIRA, Confluence,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