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over 11 years of experience specializing in Pega development. Proven track record in delivering scalable and efficient software solutions using a diverse tech stack. Experienced in leading software development projects, enhancing application performance, and implementing robust testing strategies. Proficient in optimizing processes and driving improvements in system architecture across various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complex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clients, ensuring alignment with business requirements and enhancing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while adhering to best practices, enabling seamless integration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processing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application requirements and achieve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multiple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promoting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leading to a 20% increase in processing times for key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testing frameworks to ensure system scalability during peak user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connect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mobile and web interfaces,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efficiency in client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quality assurance processes including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product quality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complex requirements into technical specifications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 efficiently,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optimization strategies that improved application load times by 30% without compromising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back-end services,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features,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and efficient delivery of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requirements gathering through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SQL queries to optimize data retrieval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as part of the software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technical solutions that met their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architectural discussions and contributed to designing system solutions based on client requirements, leading to a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Pega, Spring,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OracleDB,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Jenkins, Maven,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Cucumber,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