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professional experience specializing in C++, C# (.NET), and legacy systems modernization. Proven track record of translating legacy code into modular and maintainable software, enhancing system reliability in high-volume environments. Strong experience in hardware/software integrations and a self-starter mindset to efficiently manage complex engineering projects. Expert in collaborating with cross-functional teams to drive modernization efforts and maintain core business-critical platforms.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fuel control systems, modernizing legacy code into robust,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modular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scope and plan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modernization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projects for high-transaction retail environments, ensuring system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emphasized best practices and optimized methodologies, aligning legacy components with current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Resolved complex production issues by troubleshooting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hardware/software integrations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included payment terminals, barcode scanners, and fuel pumps.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managing code changes across multiple software projects and teams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new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platform documentation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efforts, enhancing clarity and maintainability of critical business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enhancements on legacy applications, reducing transaction times significantly and improving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containerized development environments, streamlining deployment processes and minimizing conflicts.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fostering a culture of learning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researched and evaluated new technologies for potential incorporation into modernization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modernizing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legacy enterprise systems for retail, emphasizing the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for improved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 multi-disciplinary team to develop integration solutions that improved system interoperability across various hardware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Transformed legacy code into granular, testable modules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smoother updates and maintenance.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middleware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data sharing between different systems and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end-user experience by revamping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Windows Forms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WPF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technologies, ensuring compliance with modern UI/UX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rigorous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performance testing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identify bottlenecks, applying learned techniques to optimize transaction throughput.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tasks, successfully tracking progress and facilitating communication between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high availability and reliability of retail systems through continuous monitoring and performance assessments.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desktop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custom internal tools, contributing to greater operational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integration of various external APIs into legacy applications to enhance functionality and service offerings promptly.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MFC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maintain legacy systems, focusing on their modernization and upgrade.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continuous integration pipelines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builds and deployments, enhancing deployment speed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focused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 for team members, improving overall team capability which led to 25% faster project delivery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the installation process for legacy software applications, resulting in improved user satisfaction and deployment success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C++, C#, .NET, Java, Python, JavaScript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ASP.NET, Entity Framework, DLL, Windows Forms, WPF, MFC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Git, GitHub, Visual Studio, JIRA, Confluence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Integration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 APIs, SOAP, GraphQL, WebSockets, SignalR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NUnit, XUnit, Postman,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