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professional experience specializing in Java, JavaScript, and comprehensive software architecture. Proven track record in leading development teams and implementing high-quality software solutions. Expert in Object-Oriented Programming, microservices architecture, and utilizing cloud platforms, particularly AWS. Exceptional collaborator with a passion for mentoring, advocating for architectural enhancements, and driving innovation within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system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Management, to deliver effective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architectural enhancements and best practices in coding standards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innovation, which resulted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modularity and facilitating easier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the robustness and reliability of software components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maintenance and optimization of legacy systems while integrating new features in compliance with modern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intuitive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sessions to enhance the functionality of existing systems with a focus 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deployments and management of applications,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thorough testing processes and improve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Data Science teams to enhance application features through continuous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to optimize performance and reliability of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high throughput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entire software development life cycle from concept through production,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 cases during development, achieving a reduction in bug reports in subsequent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of applications and addressing defects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tuning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leveraging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methodologies, contributing to sprint planning and retrospective meetings, and increasing overall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