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frontend development. Expert in building scalable web applications using modern frameworks including React, Vue.js, and Angular. Adept at collaborating with cross-functional teams to define, design, and ship new features. Highly skilled in JavaScript, TypeScript, and a variety of tools that streamline development processes. Proven track record of improving application performance and user experience through innovative solutions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reusable components and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Transitioned legacy codebases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SEO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web applications for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Lighthouse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significantly enhanced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in Figma to align technical implementation with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and retrospectives, driving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multiple branches and facilitating code reviews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frontend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ensuring secure and efficient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to refactor an existing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responsive and flexible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conducted code reviews and provided constructive feedback to peers, fostering a culture of quality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user-facing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modular CSS architecture that enhanced project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audits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and propose actionable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create RESTful APIs for dynamic data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across diverse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test-driven development, leading to enhanced code correctness and fewer regressions.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facilitating the automation of critical user journeys.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code review sessions, improving overall code quality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prototypes and MVPs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rapid feedback and iteration with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animations to enhance user experience and engagement on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web applications for speed and performance, achieving a 30% reduction in load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translate UI/UX designs into seamless web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up-to-date knowledge of emerging web technologies and frameworks by engaging in ongoing learning and workshops.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user satisfaction scores through careful A/B testing and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Angular, Next.js,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Enzyme,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GitLab,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Optimization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Lighthouse, Google Analytics, Figma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