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designing and building scalable backend systems. Proficient in Java, Python, Go, and cloud technologies like AWS and Docker. Expertise in distributed systems and Agile methodologies to deliver high-quality cloud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backend systems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deliver cloud-native solutions, improving deployment frequency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distributed systems to optimize performance,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driving decisions on technology stack and system design principles.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code quality and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delivery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frameworks, improving integration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diverse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security standards in cloud deployments, enhancing data protection measures.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to uphold strict standards for system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system architectures and technical specifications for future reference by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Stayed updated with emerging technologies and engineering trends to advocate for innovation.</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backend services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reliability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component ownership for key features, implementing improvements that reduced response times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junior developers, facilitating knowledge sharing sessions on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define requirements and deliver high-quality software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data effectively and optimize queries for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robustness and reduce bugs.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integrate cloud services, significantly enhancing deployment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product managers to align backend capabilities with user needs and company objectives.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new features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alignment with business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Researched and implemented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NoSQL solutions for data management in high-traffic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system migrations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infrastructure, improving reliability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routine system maintenance and enhancements to ensure optimal operation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implement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containerizing applications, streamlining deployment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codebase documentation, improving onboarding for new team members.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Go, Scala, Node.js,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NoSQL, RDBMS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Flask, FastAPI, Express, JUnit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Maven, Gradle, Jenkins, Git, Travis CI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Agile &amp; Development Practices</w:t>
      </w:r>
      <w:r>
        <w:rPr>
          <w:rFonts w:asciiTheme="minorHAnsi" w:hAnsiTheme="minorHAnsi" w:cstheme="majorHAnsi"/>
          <w:lang w:val="en-US"/>
        </w:rPr>
        <w:t xml:space="preserve">: Agile, Scrum, Kanban, TDD, Continuous Integration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