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.NET, React, Azure DevOps, and mobile development. Proven track record in architecture and collaborative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full-stack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 mob programming environment, refining practices for collaborative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system modularity and facilitated easier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PRs and provided mentorship, elevating code quality and adherence to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application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guided projects in aligning with technical requirements and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meetings, promoting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strong communication within cross-functional teams, enhancing collaboration and problem-solving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cross-platform development efforts, including mobile initiatives with exposure to Android/iOS.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coding practices and design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features through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the quality and maintainability of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and development processes to ensure clarity for future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mobile application development, enhancing user engagement through cross-platform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mitigate technical risks throughout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maintaining and updating core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support for application issues,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consistently, contributing to the successful launch of several key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