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designing, developing, and maintaining scalable enterprise-level applications. Expertise in Java 8, microservices architecture, Spring Framework, and cloud technologies. Proven track record of enhancing application performance and reliability through robust testing and deployment practices. Adept at collaborating in Agile methodologies and utilizing DevOps tools to streamline development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8</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consistent API response time under 200 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management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quality, achieving a bug resolution rate of over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significantly improving code review processes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throughput and reducing latency in critical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continuously delivering high-quality code and adhering to functional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enhancing database interaction performance and simplifying data manipulation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productivity of application deployment and scaling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comprehensive coverage and adherence to documentation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focusing on best practices and performance improvements, mentoring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on emerging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architecture for better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participating in sprint planning and retrospectives, enhancing project delivery timings.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support, simplifying CRUD operations and accelerating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visibility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faster data retrieval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and architecture reviews, contributing to high-level decisions impacting application 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rigorous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release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discussions and architecture reviews to maintain best practices in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Java-based applications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software defects and performance issues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Profilers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Tuning 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executed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system reliability and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develop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enhance user interface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 ensuring compliance with security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response time by 30% through efficient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8,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JSF, Microservices,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Redis, MongoDB,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