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of specialized expertise in building scalable applications and high-performance software solutions. Proficient in a broad range of front-end and back-end technologies, including Java, .NET, and various database systems. Committed to delivering high-quality code through rigorous testing and development methodologies. Passionate about utilizing emerging technologies to improve user experience and system functionality, with a strong background in Agile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client-server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across diverse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data exchange between front-end and back-end systems,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interfaces, improving user engagement and accessibility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containerized applications,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solutions, optimizing resource utilization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a culture of collaboration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minimize defects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CI/CD pipelines, reducing deployment time and ensuring continuous integration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which improved delivery timelines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/UX development, elevating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 in best coding practices, mentoring them on the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collaborative development through pull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and enhancing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codebases, optimizing performance and maintainability with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and query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participating in daily scrums that increased transparency and team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cross-browser compatibility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experience for users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leading to better service isolation and scalability when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Foundry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RedHat OpenShift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enhancing deployment strategies to ensure system resilience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innovation by integrating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loading, reducing the need for multiple API calls.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performance and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for REST APIs, ensuring all services were easily accessible and maintainable.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feedback, translating business needs into technical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collaborative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workflow efficacy and team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scenarios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testing, which led to a significant reduction in post-deployment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increasing application performance by optimizing existing processes, resulting in a decrease of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React,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MySQL,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Google Cloud, Microsoft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