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Developer with 11 years of progressive experience in designing, developing, and deploying robust applications across various industries. Expertise in delivering scalable solutions utilizing a diverse technology stack including Java, Spring, Angular, and Microservices architecture. Proven ability to optimize system performance through comprehensive testing and maintenance practices. Demonstrated track record of engaging collaboratively with teams to implement innovative solutions that meet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interoperability among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gather requirements and create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plans, improving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efficiency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containerized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stand-ups and sprint planning sessions, facilitating seamless communication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systems and code functionality, improving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robust inventory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tracking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ensuring security and compliance in transactions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SecurePay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test coverage rate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to provide updates and align on project objectives,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wireframes into functional applications,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finance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real-time data processing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cross-device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business analysts to gather requirements and provide technical solutions, enhancing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optimize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changes in source code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40% decrease in data retrieval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