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Developer with over 11 years of experience in full stack development. Expertise in crafting scalable applications leveraging technologies such as Java, Node.js, and Angular. Proven track record of delivering innovative solutions in dynamic environments, utilizing modern frameworks and languages to enhance application performance. Strong knowledge of microservices architecture, cloud computing,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leading to enhanced backend performance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build scalable architectures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the testing efficiency by integrating them into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significantly reducing load times and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and scalability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applications to microservices architecture, resulting in improved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API endpoints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increasing efficiency in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reducing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 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migration of monolithic applications to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management while optimizing complex queries for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employing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noticeable increase in application stability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data processing and external integrations, improving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client-side interactions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SQL databases ensuring data integrity and availability with backup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interactive features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establishing a streamlined workflow among the develop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implement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quality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20% through effective front-end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