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11 years of experience in developing scalable web applications using Java, Spring Boot, and REST APIs. Proven expertise in implementing microservices architecture, Cloud solutions, and agile methodologies. Skilled in database management with MySQL and MongoDB, as well as front-end frameworks including React and Angular. Strong background in software testing and optimization, with a focus on delivering high-quality code and maintaining project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third-party services for enhanced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design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UX teams to deliver features aligned with business requirements, utilizing agile methodologies for agile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deployment and server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project builds and dependency management, streamlining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proactive system health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services and optimized data transfer formats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interoperability between client-server communications.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engagement by integrating server-side logic with front-end 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optimizing data persistence and retrieval processes, resulting in a decrease in database access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single-page applications that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deployment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leading to a 20% increase in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deliver software products on time, adhering to strict quality standards and best practices in coding and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documented detailed API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clear communication among stakeholders and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stand-ups, and retrospectives, resulting in improved team dynamics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full software development lifecycle from requirements gathering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APIs to support various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interaction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codebases for performance improvements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upcycling a client portal to enhance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testing including unit tests, integration tests, and smoke tests to ensure robustness and functionality of applications prior to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user training and support sessions on new deployments of the software systems, enhancing user adoption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process improvement initiative that evaluated the current system architecture for scalability which resulted in a 40% reduction in system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Maven, Gradle,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CI/CD,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