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Developer with over 11 years in software engineering and development across various platforms. Expertise in a range of programming languages, frameworks, and technologies, including Java, Spring Boot, REST APIs, and Microservices Architectures. Proven track record in system design, code optimization, and delivering high-quality software solutions. Adept at collaborating with cross-functional teams, leveraging Agile methodologies to meet project goals efficiently.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scalability and speed in product delivery, significantly optimizing the existing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transfer between client and server applications, ensuring robust functionality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 while improving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with server-side logic,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Agile/Scrum ceremonies to deliver iterative enhancements and improvements, fostering a culture of continuous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by optimizing code and database queries, leading to reduced latency and improved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streamlining the deployment process and improving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 scripts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functional specifications, ensuring the quality of applications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maintaining clear and organized repositories to streamline collaboration within the software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facilitating knowledge transfer and promoting best practices in coding and software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efficient back-end processing and smoother client-server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modular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adaptive designs and improving overall user interface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integration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effective transaction management across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and integration tasks, enhancing the development workflow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application performance and reduce database load under heavy traffic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performed software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the stability of applications pre-release.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specifications, ensuring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documentation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interactive documentation, enhancing team collaboration on data contracts.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feature richness and validity of vast enterprise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interaction through client-side scripting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rich visual feedback and responsiveness 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and APIs to enhance application capabilities and expand feature sets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 and team collaboration, leading version management, and ensuring code consistency throughout the development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usability testing and performance optimization, achieving a 25% reduction in load time across high-traffic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