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Developer with over 11 years of extensive experience in designing and building high-performing applications across various sectors. Proven track record of leading projects and development teams while delivering scalable and efficient software solutions. Adept at leveraging advanced programming languages and frameworks, including Java, Python, Node.js, and React, to meet user needs and business goals. Committed to upholding best practices in software development and mentoring junior developers to foster a collaborative work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design and implement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retrieval time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drive serverless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product managers and UX designers to deliver user-centric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streamlined deployment processes and reduced release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conducting code reviews and providing technical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object-oriented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to create robust applications, ensuring compliance with secure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troubleshooting of software applications leading to a 25% reduction in system latency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technical documentation, including architecture diagrams and release notes, enhancing development processes and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the application's scalability and reliability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Scrum methodologies, participating in sprint planning and retrospectives to ensure team alignment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managing multiple code branches and ensuring seamless integration of team contributions.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the development of high-quality software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other developers to create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best practices in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architecture discussions to propose innovative solutions, improving project outcomes through collaborative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monitored continuous integration and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faster release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troubleshooting and debugging of complex issues, enhancing application reliability and performance metrics through comprehensive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mentorship to junior developers, facilitating their professional growth and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S3 and EC2 to develop and host applications, improving accessibility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high-quality documentation, including design specifications and APIs, ensuring a shared understanding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the user experience and responsiveness of web-based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efficient data storage and retrieval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design team to integrate user feedback into software enhancements, following the Agile development cycle to meet evolving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web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maintainability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automated test cases to enhance software quality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bug detection and faster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team meetings to strategize project direction and ensure alignment with business goals, reinforcing team cohesion through effective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Angular, React, .NET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GraphQL, SOAP, Service-Oriented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