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specializing in Linux, Windows, and C#. Proven expertise in systems engineering, security, and application development using REST and SOAP integrations. Committed to delivering high-quality, scalable solutions with a focus on automation and performance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architected solutions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to meet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system engineers to ensure compliance with architectural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frameworks, improving application reliability and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software systems, identifying issues and applying systemic improvements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system security,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identity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systems testing,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stress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scalability testing, ensuring high performance under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efficient scripts to streamline operational routines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complex system issues, integrating database solutions and troubleshooting application failures.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system integrations for enhanced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for improved agility.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cross-team collaboration to enhance system architecture and design reviews.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functionality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knowledge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 configurations and application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critical components within systems, focusing on performance and security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testing protocols,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functional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solutions met architectural and operational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scripting solutions for application monitoring and performance tracking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cloud integrations,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application outages by 25% through strategic troubleshooting of system interfaces and configurations.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projects as a key team member, focusing on feature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to automate routine tasks,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process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upgraded existing systems, ensuring compliance with performance standards and security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migrations, wrapping existing applications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for easier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and adherence to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error tracking mechanisms to identify and resolve system issues efficiently.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C++, Python, Bash, PowerShell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Platforms &amp; Operating Systems</w:t>
      </w:r>
      <w:r>
        <w:rPr>
          <w:rFonts w:asciiTheme="minorHAnsi" w:hAnsiTheme="minorHAnsi" w:cstheme="majorHAnsi"/>
          <w:lang w:val="en-US"/>
        </w:rPr>
        <w:t xml:space="preserve">: Linux, Windows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REST, SOAP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lang w:val="en-US"/>
        </w:rPr>
        <w:t xml:space="preserve">: CI/CD, DevOps, Automation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Stress Testing, Performance Testing, Functional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Git, Docker, Kubernetes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