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extensive experience in designing, developing, and deploying scalable software solutions. Proven expertise in a diverse technology stack, including Java, Spring, and Microservices, with a strong focus on enhancing application performance and delivering high-quality code. Highly skilled in Agile methodologies, continuous integration,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 to ensure scalability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improve software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resulting in refined software architecture designs and efficient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unit testing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architecture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coding and design patterns,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sprints, improving communication and tracking of project progress toward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management and created RESTful APIs to facilitate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for existing applications, resulting in a significant reduction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stability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alignment with business goals and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and stakeholders for requirement gathering and analysis, ensuring timely project completion.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sprint planning and retrospective meetings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cloud-based application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design and optimization, successfully improving query performance by optimizing schemas and indexes.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continuous integration and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recommend enhancements, contributing to an overall better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specifications and developed user manuals for applications to ensure clear understanding and efficient usage guiding the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the Microsoft .NET framework for various applications, focusing on speed and performance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interactions, ensuring efficient data handling and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Agile meetings, improving collaboration and project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and ensured adherence to coding standards and best programming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deploying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configuring application settings based on the production environment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version control practices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better manage source code with an increase in deployment success rate of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JPA,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