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11 years of experience in delivering robust payment solutions and financial systems. Proficient in modern technologies and frameworks including Java, Spring Boot, Kubernetes, and Microservices architecture. Extensive experience in designing and developing scalable applications, implementing testing protocols, and optimizing system performance. Strong advocate for utilizing Agile methodologies and best practices to enhance software development processes and deliver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payment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enabling seamless transactions supporting various payment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gateways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secure financial interactions between client applications and backend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in cloud environments, enhancing the availability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 in payment applications, improving data access and security for user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requirements and deliver iterative software enhancements, improving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query performance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resource management and deployment processes in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bottlenecks in applications using profiling tools and implemented optimizations, leading to a 20%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technical onboarding of new team members by documenting processes and conducting training sessions on key technologies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client-server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customer service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web applications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customer interfaces in payment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incoming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stability and user experience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vulnerability assessments to protect sensitive financial data in compliance with industry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cloud infrastructure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scalability and reduce operational costs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efficiency and reducing server load through effective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discussions promoting best practices and high-quality standards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microservices-based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flexibility for payment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that handle high-volume payment requests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scalability and cost-effectiveness through cloud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resulting in faster code deployment cycles and improved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actively contributed to sprint planning and retrospectives, fostering continuous improvement in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thorough testing and optimization, leading to a 15% improvement in transaction processing times, achieving a smoother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Ansible,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