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software engineer with over 11 years of experience in developing innovative UIs leveraging C# and WPF. Proven track record in creating intuitive user experiences with strong front-end design using MVVM architecture, while ensuring application efficiency through rigorous testing and optimization. Expert in utilizing ASP.NET, Entity Framework, and various other technologies to enhance software functionality and user engagement.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complex UIs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WPF</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MVVM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patterns, significantly improving development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high-performance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Entity Framework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interactions, leading to a notable reduction in load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WPF</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improving responsiveness by as much as 30% through the employment of asynchronous programming techniques.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comprehensive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enhanced application quality and user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derive user requirements, translating them into technical specifications for UI/UX design.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ASP.NET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integrating them seamlessly with front-end components to ensure a consistent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WPF</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skill development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effectively, ensuring smooth collaboration across multiple teams for project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the UI experience by integrating user feedback into design iterations using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Figma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Adobe XD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deployment processes through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 DevOps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delivery times by a significant margin.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Researched and implemented new technologies and frameworks to keep the development process modern and efficient.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WPF</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prioritizing usability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data access patterns through the application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Entity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smoother transactions.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Played a pivotal role in adopting MVVM design patterns that increased code maintainability and testability.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A/B testing to refine interaction designs, directly contributing to an increase in user engagement metrics.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TFS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tracking and management, improving team collaboration and workflow.</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Formulated high-level application architecture plans that 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WPF</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existing systems, ensuring seamless functionality across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training materials and led workshops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WPF</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development, supporting team growth.</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Co-developed a suite of tools for internal use, focusing on user-centric design principles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algorithm optimization to enhance performance of existing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best practices and profiling tools.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cross-departmental projects to integrate new features in legacy systems with a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environment.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second-level support for deployed applications, diagnosing issues promptly to maintain service quality.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participated in solution design discussions, advocating for best practices in software engineering.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 significant performance increase in key internal applications, resulting in improved productivity measures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 XAML, TypeScript, JavaScript, HTML5, CSS3,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WPF, MVVM, ASP.NET, Entity Framework, React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Visual Studio, Git, JIRA, Confluence,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Design &amp; Prototyping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Figma, Adobe XD, Balsamiq</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NUnit, Moq, Selenium, SpecFlow</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