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Developer with over 11 years in designing, developing, and deploying innovative AI and digital solutions. Proficient in a wide array of technologies, including Python, Java, and various AI frameworks. Strong background in developing comprehensive software solutions with a focus on scalability and performance. Passionate about leveraging cutting-edge technologies to drive efficiency and enhance user experience in digital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AI-driven solutions, enhancing data processing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Spring Boot, ensuring seamless integration with third-party services and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emphasizing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applications with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mitigate risks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user interfaces, enhancing the overall end-user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query performance and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transform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performance monitoring and optimization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reliable service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models into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predictive analytics and smarter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RESTful API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client-server communication and data interchange.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infrastructure, optimizing for load balancing and scaling features as user demand fluctuated.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handling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security across multiple access 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metrics, making data-driven decisions to enhance overall application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with product managers to iteratively improve software functionality and user feedback response.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Addressed and resolved production issues, minimizing downtime and improving service reliability through proactive system monitoring and logging.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projects, ensuring streamlined workflows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client service features and reduced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visualization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keeping stakeholders informed through interactive dashboards.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tuning database queries to enhance application speed and efficiency, leading to increased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to improve software maintainability, resulting in a measurable decrease in future debugging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training to junior developers on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team skill sets, resulting in improved project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 of the project by integrating automated testing tools, achieving over 90% code coverage in the last quarter.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C#,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Spring, Vue.js,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NoSQL, MongoDB, PostgreSQL,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