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11+ years of experience in mobile development and architecture, focusing on React Native, Expo, and AI-native workflows. Proven track record in building scalable apps, leading CI/CD processes, and optimizing UX.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mobile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apps, increasing deployment speed by implementing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UX/UI development, translating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production-ready interfaces for both iOS and Android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features for Köniva Stock and Köniva Taste,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audio recording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live transcription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make strategic architectural decisions, optimizing app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storage and user authentication, streamlining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offline capabilities by implementing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offline-first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sync mechanism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 Store submission processes, ensuring compliance with all guidelines and policies for both Apple and Google.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pipelines, improving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mobile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optimized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to incorporate AI-native tooling into the mobile codebase, improving development efficiency and output.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high-quality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encouraging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and reliable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translate business requirements into functional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 Store and Play Store releases, ensuring smooth deployment and user feedback incorporation.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libraries for performance tracking and feature usage analysis, guiding future development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to identify and resolve issues, leading to better stability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design reviews, working closely with UX teams to align on product direction and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mobile projects, implementing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discussions to uphold quality standards in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reliability, enhancing the maintainability of the mobile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and migrating features to more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to improve app usability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refine app requirements and iterate on existing features, with a focus 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App Store, Google Play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CircleCI, Fastlane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TestFlight, RevenueCat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REST, GraphQL, WebSockets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