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Developer with over 11 years of progressive experience in designing and implementing web applications using React, Redux, and Node.js. Proven expertise in leading development teams, mentoring junior developers, and creating efficient software systems. Adept at employing Agile methodologies to deliver high-quality software products while ensuring the seamless integration of user-centric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enhancement of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user experience and increased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ensuring efficient data flow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 significantly improving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introduced best practices for collaboration and code quality, contributing to a more productive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libraries, fostering skill development and improving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code quality and stability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transpilation, optimizing application load times and improving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and cross-device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CI/CD pipelines for streamlined deployment processes, enabling more efficient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migration of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resulting in improved maintainability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strategies for web applications, contributing to enhanced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for several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developers to define and consume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testing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contributed to the planning and execution of release cycles, resulting in timely delivery of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bundling of JavaScript and asset management to improve application load speed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translate client needs into functional, high-performance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and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localization and internationalization features within applications to cater to diverse user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quality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quality deliverables through comprehensive testing practices and debugging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align on application architecture and project timelines while maintaining Agile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proactive troubleshooting and debugging, improving overall application functionality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document code changes effectively during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decrease in page load times by optimizing resources, utilizing lazy loading techniques and improving caching strategies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TypeScript, HTML, CSS,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RESTful APIs,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Webpack, Babel,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JIRA, Trello,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D3.js, Webpack, Docker, AWS,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