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Rails Engineer with over 11 years of experience in developing scalable web applications. Expertise in leveraging a diverse tech stack including Ruby on Rails, PostgreSQL, Heroku, and RESTful API development. Proven ability to collaborate cross-functionally to deliver high-quality software solutions, with a strong emphasis on automated testing and continuous integration. Eager to apply deep technical knowledge and leadership skills to enhance the Givebacks platform and develop innovative solutions that respond to user needs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Ruby on Rails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 to support thousands of concurrent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endpoints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Vue.js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Heroku</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processes, enhancing the CI/CD pipeline and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RSpec</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Capybara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reduce bug incidence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product team to iterate on user feedback, enhancing features and functionalities based on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management, streamlining the development workflow and ensuring consistency across different development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emphasizing best practices in coding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solutions to proactively identify application issues,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Logstash</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Kibana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discussions and decisions for new features, focusing on scalability and maintainability for long-term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for project management, participating in sprint planning, daily stand-ups,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Ruby on Rails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maintainable code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application functionality, improving user engagement through effective data fetching.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Redis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optimization and data caching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RSpec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with QA for manual test coverage on critical application paths.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improving maintainability and updating frameworks to current standards, including transitioning to the latest version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Rails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migration strategies ensuring zero downtime during transitions between database versions.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sprint retrospectives, and planning meetings as part of an agile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Ruby on Rails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multiple end-to-end features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API design and development, implementing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RESTful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GraphQL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cater to various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Jest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and improved overall code robustness, ensuring high test coverage across the application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client-side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Vue.js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React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code reviews, fostering a culture of collaboration and continual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Heroku</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server configurations to ensure application availability. Created detailed documentation for technical workflows and processes, enhancing onboarding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Rails, Node.js, Sinatra,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Heroku, CircleCI,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Factory Bot, RSpec Rails,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JSON, OAuth,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