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11 years of experience in building scalable system architectures and developing robust applications using Python, Django, Flask, and various other technologies. Proven expertise in deploying applications, performance optimization, and ensuring high code quality through rigorous testing methodologies. A strong advocate of Agile methodologies and continuous integration/deployment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by 30% through improved query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facilitating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leading to a reduction in operational costs by optimizing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and CI/CD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code quality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leading to improved team productivity and adherence to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iterative development and delivery processes, ensuring timely releases and alignment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execution times and improved app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functionality and improving user engagement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enhancing data retrieval speeds and user experience during high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identification and resolution of system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various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teaching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dynamic content management and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CI/CD pipelines, automating deployment processes that reduced manual errors and enhanced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maintained documentation standards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fostering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effectively during sprints, conducting retrospectives to continuously improve project delivery and team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migration strategies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pipeline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RESTful API design, enriching my programming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frontend team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alignment with user experience goals while integrating APIs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payment processing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compliance with PCI DSS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 ensuring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teams in debugging and optimizing legacy code bases, improving overall project code quality and maintainability with refactoring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Spring Boot,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Jest,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