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Senior Python Software Developer with over 11 years of experience in delivering high-quality software solutions. Expert in leveraging Python, Django, Flask, and cloud services such as AWS to build scalable applications. Proven track record of utilizing RESTful APIs, SQL, and NoSQL databases to manage data effectively. Strong experience in continuous integration/deployment (CI/CD) employing tools like Jenkins and Docker. Skilled in implementing unit testing, integration testing, and performance optimization techniques to enhance application performance and reliability. Passionate about writing clean, maintainable code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authentication and authorization for enhanced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to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construct a seamless user experience and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code deployment and scaling applications in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tuning and optimization, accelerating processing time by refining algorithms and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for coding standards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secure API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promoting a culture of high code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clients, enhancing user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user interfaces, allowing clients to streamline their operations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cover critical application workflows, significantly reducing bug reports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by restructuring data schemas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leading to a 20% increase in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application monitoring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issue resolution before affecting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reducing operational costs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message queues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processing,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 resulting in smoother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analysis to deployment and maintenance, achieving project deadlines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codebases effectively across multiple development teams, preventing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migrations of existing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setup and resource allocation for cost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logging and error tracking solutions to increase system observability,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for product development cycles, enabling a flexible response to changes in requirements and business processes, resulting in a 15% quicker feature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C++, Java, TypeScript, HTML, CSS,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React, Vue.js, FastAPI, SQLite,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