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Senior Python Developer with over 11 years of extensive experience in building high-performance software solutions for mission-critical systems in dynamic environments. Proven expertise in Python, SQL/NoSQL, and cloud technologies such as AWS and Azure. Strong background in real-time data processing and systems optimization, paired with a deep understanding of data structures, algorithms, and object-oriented programming. Committed to writing clean, maintainable code and mentoring junior developers to foster collaboration and ensure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telemetry data processing and spacecraft operations optimization, ensuring high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APIs, real-time data systems, and databases into existing software solutions, enhancing operational efficiency and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the deployment processes of mission-critical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deployments and streamlined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tests for software solutions, leveraging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scientists and engineers in agile teams to develop innovative aerospace technologies, facilitating groundbreaking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boost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data structures, and software engineering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identifying bottlenecks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 that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to support software changes and encourage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streaming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for aerospace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data availability and consistency across critical software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increasing the release frequency and minimizing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reflect them in the software architecture,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real-time data processing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efficient data handling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software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research and operational efficiencies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design and maintenance of various database solutions,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infrastructure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providing scalable solutions for legacy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environments across development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application challenges through optimized coding practices and unique algorithms, improving application performance by up to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organized and collaborative teamwork during software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Elasticsearch, Redis Streams, Apache Flink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