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scalable systems and APIs. Proficient in Python, Docker, ML, and PostgreSQL. Expertise in production-grade AI systems using Large Language Models and modern ML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production-grade APIs for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retrieval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improved AI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ML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design reviews and performance evaluations for the AI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product direction and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improved system architecture to optimize data pipelines and retrieval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 and ML.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architectural decisions and ensured code quality through rigorous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metrics for observability in AI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protocols to ensure reliability of AI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production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AI application best practices and component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design and implementation of key features in the AI product space.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for faster query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refine requirements and deliver robust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for new features, focusing on maintainability and extensibility.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for scalable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 coding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existing software systems, enhancing performance where needed.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of production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integration testing to ensure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user-reported bugs by implementing effective testing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Django,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Deep Learning, Natural Language Processing, Large Language Models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TensorFlow, Scikit-learn,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