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 End Developer with over 11 years of experience in building scalable applications. Proficient in TypeScript, NestJS, Node.js, and MongoDB. Seeks to leverage expertise in AI-driven development at Naologic.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backend logic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server-side application logic, optimizing for performance and low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developers to integrate components, enhancing overall application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aggregations for complex data management, improving data retrieval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high-quality, testable code with a focus on security and data protection.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architecture decisions for scalable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speed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maintain code quality and architectural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code excellence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performance through extensive testing and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cross-team initiatives in AI-driven project development.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APIs and integrated with third-party services to enhance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management and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complex database structures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decisions for new projects, focusing on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improving application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quality standards and compliance.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high-quality software solutions.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maintained existing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newer frameworks, enhancing system performance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writing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code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peers to troubleshoot application issues, ensuring swift resolutions.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documentation, aiding consistent application maintenance and onboarding.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consistent delivery of projects within deadlines, contributing to team success metrics.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NestJS, Express.js, Fastify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BigQuery,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Git, Cloudflare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AI, RAG, Pulumi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