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Mobile Software Engineer with over 11 years of extensive experience in designing and developing mobile applications. Specialized in transitioning full-native code applications to React Native, ensuring seamless integration and performance optimization. Proficient in building both iOS and Android applications with a solid focus on unit and integration testing, code reviews, and adherence to Agile methodologies. Committed to utilizing best practices in secure coding and maintaining high quality in software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Defined, developed and tested mobile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mobile applications from native code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effectively with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 and regression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and design reviews, setting high standards for application stability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version control system to manage code efficiently, ensuring smooth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team productivity and adapt to fast-paced development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debugging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 Test 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minimizing runtime errors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the reliability of code and deployment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tuning tools for both iOS and Android applications, optimizing memory usage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customer-centric applications featuring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functionality aligns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management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overall success of project timelines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adoption and user satisfaction through effective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mobile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Android applications, ensuring compatibility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application wireframes and prototypes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UI/UX design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connectivity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linking mobile applications with server-side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tuning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Memory 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CPU 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Android, improving app responsiveness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through comprehensive guidelines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fast-paced Agile environment, enhancing release management and sprint planning initiatives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mobile development best practices, fostering team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mobile application development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iOS applications, adhering to Apple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development and debugging of applications, streamlining the development process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rigorous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testing frameworks, elevating code quality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define application architecture and development standards, promoting best practices among peers.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tech stacks, resulting in improved performance and faster deployments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Kotlin, Swift, TypeScript, HTML, CSS,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 Native, Redux, Flutter, UIKit, Android Jetpack, Figma, Sketch, Xcode, Android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JUnit, Espresso, Mockito, SonarQube, Firebase Test Lab, Selenium, Appium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Jenkins, CircleCI, Travis CI,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Firebase, Cloud Functions, npm, Webpack, Babel,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