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software development, specializing in Microsoft Dynamics 365 Finance and Operations (D365 F&amp;O). Proven expertise in D365 F&amp;O customizations, integrations, and testing methodologies. Strong background in managing enterprise-level applications, delivering high-quality solutions, and driving performance improvements using AL, X++, and Azure DevOps. A thorough understanding of agile development processes and robust testing approaches underpin my technical proficiency and enhance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customized modules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Dynamics 365 F&amp;O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streamline business processes for various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D365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workflows,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improving development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customization and extension of D365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to enhance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data migration strategies from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D365 F&amp;O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reporting requirements, improving client decision 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 cases and executed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technologies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D365 F&amp;O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post-deployment support and conducted user training for clients to ensure smooth transitions and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D365 F&amp;O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modules, ensuring they met client requirements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analytics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Custom-developed APIs for exchange of data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D365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external systems, enhancing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end-to-end SDLC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for complex business logic implementations and enhancements within the D365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testing and system testing,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gather and document functional requirements for software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enhancing development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interact with backend services and enhance UI/UX.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setup of environment configurations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D365 F&amp;O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deployments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design and optimization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into web applications to facilitate seamless transactions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feedback post-implementation, leading to iterative improvements in the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over 50 end-users on the utilization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D365 F&amp;O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effective use of the software to improve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AL, X++, C#,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Dynamics 365 F&amp;O, Azure, Microsoft SQL Server, Power BI,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Libraries/Frameworks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Entity Framework, ASP.NET, D365 SDK,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 Team Services, Azure DevOps, TFS, Git,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SpecFlow, JUnit, NUnit,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