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11 years of extensive experience in software development and engineering. Proficient in building scalable web applications, RESTful APIs, and microservices. Highly skilled in leveraging various technologies including Java, Node.js, React, and Spring Boot for end-to-end application development. Demonstrated expertise in testing using JUnit and Mockito frameworks. Strong background in DevOps practices, continuous integration/deployment (CI/CD), and cloud services such as AWS and Docker. Passionate about writing clean, maintainable code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full 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to improve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(SDLC), ensuring timely delivery of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applications in a cloud environment,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backend services using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technical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improve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and applications for better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debugging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and contributed to architecture discussions for improving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design and implement RESTful APIs and microservices for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data retrieval processes, ensuring data integrity and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and test-driven development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 occurrence.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Agile development methodologies, participating in daily stand-ups, sprint planning, and retrospectives to ensure team alignment and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and codebase strategy discussions to enhance software design frameworks and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initiatives to improve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collaborative development and efficient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and maintaining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web application functionalities and third-party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application performance issues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code, achieving improved load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that required coordination among various teams, resulting in successful product launches and increased revenue. Generated 30%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HTML/CSS,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NUnit, Robolectric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Terraform,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Netlify, Firebase, DigitalOcean,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MariaDB,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