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Machine Learning Engineer with 11+ years of experience in developing scalable machine learning models and data pipelines using Python, TensorFlow, and Apache Spark. Proven expertise in cloud-based solutions and machine learning lifecycle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across various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data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integrate machine learning features into existing products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to automate deployment of machine learning models into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coding standards to ensure high code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algorithms for accuracy and performance, reducing model training time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machine learning techniques and best practices in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to validate models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governance processes to ensure compliance and security in data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model performance and health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business requirements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behavior prediction.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 designing data architectures for scalable machine learning applications, collaborating with data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through project sprints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enhanced features for previous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emerging machine learning techniques to integrate into products, pushing technology boundaries.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deployment,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 to enhance team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development of ETL processes for data preparation and validation.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data-driven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projects, focusing on statistical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code, refactoring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CI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unit and integration testing strategies for data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querying, optimizing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increased data processing efficiency by 20%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adjustments.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Apache Spark,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Warehousing, ETL Processes, Data Modeling, Big Data,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Anaconda, CI/CD Pipelines,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